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C7CFF" w14:textId="03756941" w:rsidR="00893DA2" w:rsidRPr="00893DA2" w:rsidRDefault="00DD2023" w:rsidP="00893DA2">
      <w:pPr>
        <w:rPr>
          <w:sz w:val="22"/>
          <w:szCs w:val="22"/>
        </w:rPr>
      </w:pPr>
      <w:r>
        <w:rPr>
          <w:sz w:val="22"/>
          <w:szCs w:val="22"/>
        </w:rPr>
        <w:t>February 6</w:t>
      </w:r>
      <w:r w:rsidR="00893DA2" w:rsidRPr="00893DA2">
        <w:rPr>
          <w:sz w:val="22"/>
          <w:szCs w:val="22"/>
        </w:rPr>
        <w:t>, 2025</w:t>
      </w:r>
    </w:p>
    <w:p w14:paraId="0B943D4C" w14:textId="77777777" w:rsidR="00893DA2" w:rsidRPr="00893DA2" w:rsidRDefault="00893DA2" w:rsidP="00893DA2">
      <w:pPr>
        <w:rPr>
          <w:sz w:val="22"/>
          <w:szCs w:val="22"/>
        </w:rPr>
      </w:pPr>
      <w:r w:rsidRPr="00893DA2">
        <w:rPr>
          <w:sz w:val="22"/>
          <w:szCs w:val="22"/>
        </w:rPr>
        <w:t>A.J. Smith</w:t>
      </w:r>
    </w:p>
    <w:p w14:paraId="51004D59" w14:textId="77777777" w:rsidR="00893DA2" w:rsidRPr="00893DA2" w:rsidRDefault="00893DA2" w:rsidP="00893DA2">
      <w:pPr>
        <w:rPr>
          <w:sz w:val="22"/>
          <w:szCs w:val="22"/>
        </w:rPr>
      </w:pPr>
      <w:r w:rsidRPr="00893DA2">
        <w:rPr>
          <w:sz w:val="22"/>
          <w:szCs w:val="22"/>
        </w:rPr>
        <w:t xml:space="preserve">Floodplain Administrator – </w:t>
      </w:r>
      <w:proofErr w:type="spellStart"/>
      <w:r w:rsidRPr="00893DA2">
        <w:rPr>
          <w:sz w:val="22"/>
          <w:szCs w:val="22"/>
        </w:rPr>
        <w:t>Verdantas</w:t>
      </w:r>
      <w:proofErr w:type="spellEnd"/>
    </w:p>
    <w:p w14:paraId="13A426C7" w14:textId="77777777" w:rsidR="00893DA2" w:rsidRPr="00893DA2" w:rsidRDefault="00893DA2" w:rsidP="00893DA2">
      <w:pPr>
        <w:rPr>
          <w:sz w:val="22"/>
          <w:szCs w:val="22"/>
        </w:rPr>
      </w:pPr>
      <w:r w:rsidRPr="00893DA2">
        <w:rPr>
          <w:sz w:val="22"/>
          <w:szCs w:val="22"/>
        </w:rPr>
        <w:t>Belmont County Commissioners</w:t>
      </w:r>
    </w:p>
    <w:p w14:paraId="1B7052CC" w14:textId="77777777" w:rsidR="00893DA2" w:rsidRPr="00893DA2" w:rsidRDefault="00893DA2" w:rsidP="00893DA2">
      <w:pPr>
        <w:rPr>
          <w:sz w:val="22"/>
          <w:szCs w:val="22"/>
        </w:rPr>
      </w:pPr>
      <w:r w:rsidRPr="00893DA2">
        <w:rPr>
          <w:sz w:val="22"/>
          <w:szCs w:val="22"/>
        </w:rPr>
        <w:t>101 West Main Street</w:t>
      </w:r>
    </w:p>
    <w:p w14:paraId="3F251FEB" w14:textId="77777777" w:rsidR="00893DA2" w:rsidRPr="00893DA2" w:rsidRDefault="00893DA2" w:rsidP="00893DA2">
      <w:pPr>
        <w:rPr>
          <w:sz w:val="22"/>
          <w:szCs w:val="22"/>
        </w:rPr>
      </w:pPr>
      <w:r w:rsidRPr="00893DA2">
        <w:rPr>
          <w:sz w:val="22"/>
          <w:szCs w:val="22"/>
        </w:rPr>
        <w:t>St. Clairsville, Ohio 43950</w:t>
      </w:r>
    </w:p>
    <w:p w14:paraId="23A3B41D" w14:textId="77777777" w:rsidR="00893DA2" w:rsidRPr="00893DA2" w:rsidRDefault="00893DA2" w:rsidP="00893DA2">
      <w:pPr>
        <w:pStyle w:val="NormalWeb"/>
        <w:rPr>
          <w:rFonts w:ascii="Source Sans 3" w:hAnsi="Source Sans 3"/>
          <w:color w:val="000000"/>
          <w:sz w:val="22"/>
          <w:szCs w:val="22"/>
        </w:rPr>
      </w:pPr>
      <w:r w:rsidRPr="00893DA2">
        <w:rPr>
          <w:rFonts w:ascii="Source Sans 3" w:hAnsi="Source Sans 3"/>
          <w:color w:val="000000"/>
          <w:sz w:val="22"/>
          <w:szCs w:val="22"/>
        </w:rPr>
        <w:t>Re: BEL-149-5.32 (PID 119917)</w:t>
      </w:r>
    </w:p>
    <w:p w14:paraId="3D4FB3D0" w14:textId="0AD7EC24" w:rsidR="00893DA2" w:rsidRPr="00893DA2" w:rsidRDefault="00893DA2" w:rsidP="00893DA2">
      <w:pPr>
        <w:pStyle w:val="NormalWeb"/>
        <w:rPr>
          <w:rFonts w:ascii="Source Sans 3" w:hAnsi="Source Sans 3"/>
          <w:color w:val="000000"/>
          <w:sz w:val="22"/>
          <w:szCs w:val="22"/>
        </w:rPr>
      </w:pPr>
      <w:r w:rsidRPr="00893DA2">
        <w:rPr>
          <w:rFonts w:ascii="Source Sans 3" w:hAnsi="Source Sans 3"/>
          <w:color w:val="000000"/>
          <w:sz w:val="22"/>
          <w:szCs w:val="22"/>
        </w:rPr>
        <w:t xml:space="preserve">Letter of </w:t>
      </w:r>
      <w:r>
        <w:rPr>
          <w:rFonts w:ascii="Source Sans 3" w:hAnsi="Source Sans 3"/>
          <w:color w:val="000000"/>
          <w:sz w:val="22"/>
          <w:szCs w:val="22"/>
        </w:rPr>
        <w:t>Compliance</w:t>
      </w:r>
    </w:p>
    <w:p w14:paraId="35B205BC" w14:textId="77777777" w:rsidR="00893DA2" w:rsidRPr="00893DA2" w:rsidRDefault="00893DA2" w:rsidP="00893DA2">
      <w:pPr>
        <w:rPr>
          <w:color w:val="000000"/>
          <w:sz w:val="22"/>
          <w:szCs w:val="22"/>
        </w:rPr>
      </w:pPr>
      <w:r w:rsidRPr="00893DA2">
        <w:rPr>
          <w:color w:val="000000"/>
          <w:sz w:val="22"/>
          <w:szCs w:val="22"/>
        </w:rPr>
        <w:t xml:space="preserve">Dear </w:t>
      </w:r>
      <w:r w:rsidRPr="00893DA2">
        <w:rPr>
          <w:sz w:val="22"/>
          <w:szCs w:val="22"/>
        </w:rPr>
        <w:t>A.J. Smith</w:t>
      </w:r>
      <w:r w:rsidRPr="00893DA2">
        <w:rPr>
          <w:color w:val="000000"/>
          <w:sz w:val="22"/>
          <w:szCs w:val="22"/>
        </w:rPr>
        <w:t>:</w:t>
      </w:r>
    </w:p>
    <w:p w14:paraId="41BE3489" w14:textId="77777777" w:rsidR="00893DA2" w:rsidRPr="00893DA2" w:rsidRDefault="00893DA2" w:rsidP="00893DA2">
      <w:pPr>
        <w:rPr>
          <w:sz w:val="22"/>
          <w:szCs w:val="22"/>
        </w:rPr>
      </w:pPr>
    </w:p>
    <w:p w14:paraId="706C4847" w14:textId="05FA07EE" w:rsidR="00893DA2" w:rsidRPr="00893DA2" w:rsidRDefault="00893DA2" w:rsidP="00893DA2">
      <w:pPr>
        <w:jc w:val="both"/>
        <w:rPr>
          <w:sz w:val="22"/>
          <w:szCs w:val="22"/>
        </w:rPr>
      </w:pPr>
      <w:r w:rsidRPr="00893DA2">
        <w:rPr>
          <w:sz w:val="22"/>
          <w:szCs w:val="22"/>
        </w:rPr>
        <w:t xml:space="preserve">Enclosed please find the floodplain analysis for Ohio Department of Transportation project </w:t>
      </w:r>
      <w:r w:rsidRPr="00893DA2">
        <w:rPr>
          <w:color w:val="000000"/>
          <w:sz w:val="22"/>
          <w:szCs w:val="22"/>
        </w:rPr>
        <w:t>BEL-149-5.32 (PID 119917)</w:t>
      </w:r>
      <w:r>
        <w:rPr>
          <w:color w:val="000000"/>
          <w:sz w:val="22"/>
          <w:szCs w:val="22"/>
        </w:rPr>
        <w:t xml:space="preserve">.  </w:t>
      </w:r>
      <w:r w:rsidRPr="00893DA2">
        <w:rPr>
          <w:sz w:val="22"/>
          <w:szCs w:val="22"/>
        </w:rPr>
        <w:t>The subject roadway project encroaches upon a Special Flood Hazard Area Zone A within your community at the location identified in the attached report. The hydraulic calculations provide the necessary documentation of compliance to all federal, state, and local floodplain standards as required.</w:t>
      </w:r>
    </w:p>
    <w:p w14:paraId="1FFF2063" w14:textId="77777777" w:rsidR="00893DA2" w:rsidRPr="00893DA2" w:rsidRDefault="00893DA2" w:rsidP="00893DA2">
      <w:pPr>
        <w:rPr>
          <w:sz w:val="22"/>
          <w:szCs w:val="22"/>
        </w:rPr>
      </w:pPr>
    </w:p>
    <w:p w14:paraId="740DCA7F" w14:textId="77777777" w:rsidR="00893DA2" w:rsidRPr="00F91671" w:rsidRDefault="00893DA2" w:rsidP="00893DA2">
      <w:pPr>
        <w:pStyle w:val="NormalWeb"/>
        <w:jc w:val="both"/>
        <w:rPr>
          <w:rFonts w:ascii="Source Sans 3" w:hAnsi="Source Sans 3"/>
          <w:color w:val="000000"/>
          <w:sz w:val="22"/>
          <w:szCs w:val="22"/>
        </w:rPr>
      </w:pPr>
      <w:r w:rsidRPr="00F91671">
        <w:rPr>
          <w:rFonts w:ascii="Source Sans 3" w:hAnsi="Source Sans 3"/>
          <w:color w:val="000000"/>
          <w:sz w:val="22"/>
          <w:szCs w:val="22"/>
        </w:rPr>
        <w:t>If you need additional information, please contact me at 330-308-7874 or Michael.clark@dot.ohio.gov</w:t>
      </w:r>
    </w:p>
    <w:p w14:paraId="672AA5C7" w14:textId="77777777" w:rsidR="00893DA2" w:rsidRPr="00893DA2" w:rsidRDefault="00893DA2" w:rsidP="00893DA2">
      <w:pPr>
        <w:rPr>
          <w:sz w:val="22"/>
          <w:szCs w:val="22"/>
        </w:rPr>
      </w:pPr>
    </w:p>
    <w:p w14:paraId="605EE774" w14:textId="77777777" w:rsidR="00893DA2" w:rsidRPr="00893DA2" w:rsidRDefault="00893DA2" w:rsidP="00893DA2">
      <w:pPr>
        <w:rPr>
          <w:sz w:val="22"/>
          <w:szCs w:val="22"/>
        </w:rPr>
      </w:pPr>
      <w:r w:rsidRPr="00893DA2">
        <w:rPr>
          <w:sz w:val="22"/>
          <w:szCs w:val="22"/>
        </w:rPr>
        <w:t>Respectfully,</w:t>
      </w:r>
    </w:p>
    <w:p w14:paraId="1DE4D5E1" w14:textId="77777777" w:rsidR="00893DA2" w:rsidRPr="00893DA2" w:rsidRDefault="00893DA2" w:rsidP="00893DA2">
      <w:pPr>
        <w:rPr>
          <w:sz w:val="22"/>
          <w:szCs w:val="22"/>
        </w:rPr>
      </w:pPr>
    </w:p>
    <w:p w14:paraId="3899F3C9" w14:textId="39FC37A3" w:rsidR="00893DA2" w:rsidRPr="00893DA2" w:rsidRDefault="00EC00C5" w:rsidP="00893DA2">
      <w:pPr>
        <w:rPr>
          <w:sz w:val="22"/>
          <w:szCs w:val="22"/>
        </w:rPr>
      </w:pPr>
      <w:r w:rsidRPr="00F37807">
        <w:rPr>
          <w:noProof/>
        </w:rPr>
        <w:drawing>
          <wp:inline distT="0" distB="0" distL="0" distR="0" wp14:anchorId="1BEF4A26" wp14:editId="45FC56CA">
            <wp:extent cx="2019300" cy="400050"/>
            <wp:effectExtent l="0" t="0" r="0" b="0"/>
            <wp:docPr id="15544756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475613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C6717" w14:textId="77777777" w:rsidR="00893DA2" w:rsidRPr="00893DA2" w:rsidRDefault="00893DA2" w:rsidP="00893DA2">
      <w:pPr>
        <w:rPr>
          <w:sz w:val="22"/>
          <w:szCs w:val="22"/>
        </w:rPr>
      </w:pPr>
      <w:r w:rsidRPr="00893DA2">
        <w:rPr>
          <w:sz w:val="22"/>
          <w:szCs w:val="22"/>
        </w:rPr>
        <w:t>Michael V. Clark, PE, MSCM</w:t>
      </w:r>
    </w:p>
    <w:p w14:paraId="2F2BDC83" w14:textId="77777777" w:rsidR="00893DA2" w:rsidRPr="00893DA2" w:rsidRDefault="00893DA2" w:rsidP="00893DA2">
      <w:pPr>
        <w:rPr>
          <w:sz w:val="22"/>
          <w:szCs w:val="22"/>
        </w:rPr>
      </w:pPr>
      <w:r w:rsidRPr="00893DA2">
        <w:rPr>
          <w:sz w:val="22"/>
          <w:szCs w:val="22"/>
        </w:rPr>
        <w:t>Senior Bridge Engineer/Project Manager</w:t>
      </w:r>
    </w:p>
    <w:p w14:paraId="49971F93" w14:textId="77777777" w:rsidR="00893DA2" w:rsidRPr="00893DA2" w:rsidRDefault="00893DA2" w:rsidP="00893DA2">
      <w:pPr>
        <w:rPr>
          <w:sz w:val="16"/>
          <w:szCs w:val="16"/>
        </w:rPr>
      </w:pPr>
      <w:proofErr w:type="gramStart"/>
      <w:r w:rsidRPr="00893DA2">
        <w:rPr>
          <w:sz w:val="16"/>
          <w:szCs w:val="16"/>
        </w:rPr>
        <w:t>Form</w:t>
      </w:r>
      <w:proofErr w:type="gramEnd"/>
      <w:r w:rsidRPr="00893DA2">
        <w:rPr>
          <w:sz w:val="16"/>
          <w:szCs w:val="16"/>
        </w:rPr>
        <w:t xml:space="preserve"> LD-51</w:t>
      </w:r>
    </w:p>
    <w:p w14:paraId="45A31AA7" w14:textId="77777777" w:rsidR="00893DA2" w:rsidRPr="00893DA2" w:rsidRDefault="00893DA2" w:rsidP="00893DA2">
      <w:pPr>
        <w:rPr>
          <w:sz w:val="16"/>
          <w:szCs w:val="16"/>
        </w:rPr>
      </w:pPr>
      <w:r w:rsidRPr="00893DA2">
        <w:rPr>
          <w:sz w:val="16"/>
          <w:szCs w:val="16"/>
        </w:rPr>
        <w:t>Revised January 2017</w:t>
      </w:r>
    </w:p>
    <w:p w14:paraId="42294218" w14:textId="77777777" w:rsidR="00D9377B" w:rsidRPr="00D9377B" w:rsidRDefault="00D9377B" w:rsidP="00D9377B"/>
    <w:sectPr w:rsidR="00D9377B" w:rsidRPr="00D9377B" w:rsidSect="00EF3BDD">
      <w:headerReference w:type="first" r:id="rId7"/>
      <w:foot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A66BC" w14:textId="77777777" w:rsidR="005247AF" w:rsidRDefault="005247AF" w:rsidP="001B7505">
      <w:r>
        <w:separator/>
      </w:r>
    </w:p>
  </w:endnote>
  <w:endnote w:type="continuationSeparator" w:id="0">
    <w:p w14:paraId="42CC4F1A" w14:textId="77777777" w:rsidR="005247AF" w:rsidRDefault="005247AF" w:rsidP="001B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3">
    <w:altName w:val="Calibri"/>
    <w:charset w:val="00"/>
    <w:family w:val="swiss"/>
    <w:pitch w:val="variable"/>
    <w:sig w:usb0="E00002FF" w:usb1="00002003" w:usb2="00000000" w:usb3="00000000" w:csb0="0000019F" w:csb1="00000000"/>
  </w:font>
  <w:font w:name="Source Serif 4 14pt SemiBold">
    <w:altName w:val="Cambria"/>
    <w:charset w:val="00"/>
    <w:family w:val="roman"/>
    <w:pitch w:val="variable"/>
    <w:sig w:usb0="20000287" w:usb1="02000003" w:usb2="00000000" w:usb3="00000000" w:csb0="0000019F" w:csb1="00000000"/>
  </w:font>
  <w:font w:name="Source Sans 3 SemiBold">
    <w:altName w:val="Calibri"/>
    <w:charset w:val="00"/>
    <w:family w:val="swiss"/>
    <w:pitch w:val="variable"/>
    <w:sig w:usb0="E00002FF" w:usb1="00002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5C5F" w14:textId="77777777" w:rsidR="00C74325" w:rsidRPr="00EF3BDD" w:rsidRDefault="00C74325">
    <w:pPr>
      <w:pStyle w:val="Footer"/>
      <w:rPr>
        <w:sz w:val="2"/>
        <w:szCs w:val="2"/>
      </w:rPr>
    </w:pPr>
    <w:r w:rsidRPr="00EF3BDD">
      <w:rPr>
        <w:noProof/>
        <w:sz w:val="2"/>
        <w:szCs w:val="2"/>
      </w:rPr>
      <w:drawing>
        <wp:anchor distT="0" distB="0" distL="114300" distR="114300" simplePos="0" relativeHeight="251663360" behindDoc="1" locked="1" layoutInCell="1" allowOverlap="1" wp14:anchorId="26E63E3F" wp14:editId="69EEC8DB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772400" cy="1380744"/>
          <wp:effectExtent l="0" t="0" r="0" b="0"/>
          <wp:wrapTopAndBottom/>
          <wp:docPr id="176561933" name="Picture 1765619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561933" name="Picture 1765619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3807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83491" w14:textId="77777777" w:rsidR="005247AF" w:rsidRDefault="005247AF" w:rsidP="001B7505">
      <w:r>
        <w:separator/>
      </w:r>
    </w:p>
  </w:footnote>
  <w:footnote w:type="continuationSeparator" w:id="0">
    <w:p w14:paraId="53EC8FE3" w14:textId="77777777" w:rsidR="005247AF" w:rsidRDefault="005247AF" w:rsidP="001B7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FDCA7" w14:textId="77777777" w:rsidR="00C74325" w:rsidRPr="00EF3BDD" w:rsidRDefault="00C74325" w:rsidP="00EF3BDD">
    <w:pPr>
      <w:pStyle w:val="Header"/>
      <w:rPr>
        <w:sz w:val="2"/>
        <w:szCs w:val="2"/>
      </w:rPr>
    </w:pPr>
    <w:r w:rsidRPr="00EF3BDD">
      <w:rPr>
        <w:noProof/>
        <w:sz w:val="2"/>
        <w:szCs w:val="2"/>
      </w:rPr>
      <w:drawing>
        <wp:anchor distT="0" distB="457200" distL="114300" distR="114300" simplePos="0" relativeHeight="251661312" behindDoc="1" locked="1" layoutInCell="1" allowOverlap="1" wp14:anchorId="7AA42920" wp14:editId="06CAA345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772400" cy="1362456"/>
          <wp:effectExtent l="0" t="0" r="0" b="9525"/>
          <wp:wrapTopAndBottom/>
          <wp:docPr id="413076299" name="Picture 4130762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3076299" name="Picture 4130762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3624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72B"/>
    <w:rsid w:val="000B39B0"/>
    <w:rsid w:val="000C7A19"/>
    <w:rsid w:val="000F4B96"/>
    <w:rsid w:val="001061A1"/>
    <w:rsid w:val="00153553"/>
    <w:rsid w:val="001B7505"/>
    <w:rsid w:val="001F4037"/>
    <w:rsid w:val="00235631"/>
    <w:rsid w:val="002D4D61"/>
    <w:rsid w:val="003077AD"/>
    <w:rsid w:val="0032384C"/>
    <w:rsid w:val="00357EF0"/>
    <w:rsid w:val="004827A0"/>
    <w:rsid w:val="004C6541"/>
    <w:rsid w:val="005247AF"/>
    <w:rsid w:val="005609A2"/>
    <w:rsid w:val="005B7E8C"/>
    <w:rsid w:val="005C4878"/>
    <w:rsid w:val="005F5B46"/>
    <w:rsid w:val="00690F84"/>
    <w:rsid w:val="006E113F"/>
    <w:rsid w:val="00821BFB"/>
    <w:rsid w:val="00832843"/>
    <w:rsid w:val="00853AC6"/>
    <w:rsid w:val="00893DA2"/>
    <w:rsid w:val="00A20E6F"/>
    <w:rsid w:val="00AB7EF7"/>
    <w:rsid w:val="00AD760C"/>
    <w:rsid w:val="00B448CC"/>
    <w:rsid w:val="00C74325"/>
    <w:rsid w:val="00CA1852"/>
    <w:rsid w:val="00D538E7"/>
    <w:rsid w:val="00D85BDE"/>
    <w:rsid w:val="00D9377B"/>
    <w:rsid w:val="00DD2023"/>
    <w:rsid w:val="00DF472B"/>
    <w:rsid w:val="00E46D50"/>
    <w:rsid w:val="00E54640"/>
    <w:rsid w:val="00EC00C5"/>
    <w:rsid w:val="00EF3BDD"/>
    <w:rsid w:val="3A881945"/>
    <w:rsid w:val="3C19BE47"/>
    <w:rsid w:val="5D8B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45264"/>
  <w15:chartTrackingRefBased/>
  <w15:docId w15:val="{5AD50523-FCC7-4FAE-BF75-6B3D9CF2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/Body"/>
    <w:qFormat/>
    <w:rsid w:val="00AB7EF7"/>
    <w:rPr>
      <w:rFonts w:ascii="Source Sans 3" w:hAnsi="Source Sans 3"/>
      <w:color w:val="000000" w:themeColor="text1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B7EF7"/>
    <w:pPr>
      <w:keepNext/>
      <w:keepLines/>
      <w:spacing w:before="240"/>
      <w:outlineLvl w:val="0"/>
    </w:pPr>
    <w:rPr>
      <w:rFonts w:eastAsiaTheme="majorEastAsia" w:cstheme="majorBidi"/>
      <w:b/>
      <w:color w:val="0197D3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AB7EF7"/>
    <w:pPr>
      <w:keepNext/>
      <w:keepLines/>
      <w:spacing w:before="40"/>
      <w:outlineLvl w:val="1"/>
    </w:pPr>
    <w:rPr>
      <w:rFonts w:eastAsiaTheme="majorEastAsia" w:cstheme="majorBidi"/>
      <w:b/>
      <w:color w:val="0B3F75"/>
      <w:sz w:val="32"/>
      <w:szCs w:val="26"/>
    </w:rPr>
  </w:style>
  <w:style w:type="paragraph" w:styleId="Heading3">
    <w:name w:val="heading 3"/>
    <w:aliases w:val="Subhead 1"/>
    <w:basedOn w:val="Normal"/>
    <w:next w:val="Normal"/>
    <w:link w:val="Heading3Char"/>
    <w:autoRedefine/>
    <w:uiPriority w:val="9"/>
    <w:unhideWhenUsed/>
    <w:qFormat/>
    <w:rsid w:val="00AB7EF7"/>
    <w:pPr>
      <w:keepNext/>
      <w:keepLines/>
      <w:spacing w:before="40"/>
      <w:outlineLvl w:val="2"/>
    </w:pPr>
    <w:rPr>
      <w:rFonts w:eastAsiaTheme="majorEastAsia" w:cstheme="majorBidi"/>
      <w:color w:val="0B3E75"/>
      <w:sz w:val="28"/>
    </w:rPr>
  </w:style>
  <w:style w:type="paragraph" w:styleId="Heading4">
    <w:name w:val="heading 4"/>
    <w:aliases w:val="Subhead 2"/>
    <w:basedOn w:val="Normal"/>
    <w:next w:val="Normal"/>
    <w:link w:val="Heading4Char"/>
    <w:autoRedefine/>
    <w:uiPriority w:val="9"/>
    <w:semiHidden/>
    <w:unhideWhenUsed/>
    <w:qFormat/>
    <w:rsid w:val="00AB7EF7"/>
    <w:pPr>
      <w:keepNext/>
      <w:keepLines/>
      <w:spacing w:before="40"/>
      <w:outlineLvl w:val="3"/>
    </w:pPr>
    <w:rPr>
      <w:rFonts w:eastAsiaTheme="majorEastAsia" w:cstheme="majorBidi"/>
      <w:iCs/>
      <w:color w:val="0098D2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EF7"/>
    <w:rPr>
      <w:rFonts w:ascii="Source Sans 3" w:eastAsiaTheme="majorEastAsia" w:hAnsi="Source Sans 3" w:cstheme="majorBidi"/>
      <w:b/>
      <w:color w:val="0197D3"/>
      <w:sz w:val="32"/>
      <w:szCs w:val="32"/>
    </w:rPr>
  </w:style>
  <w:style w:type="character" w:customStyle="1" w:styleId="Heading3Char">
    <w:name w:val="Heading 3 Char"/>
    <w:aliases w:val="Subhead 1 Char"/>
    <w:basedOn w:val="DefaultParagraphFont"/>
    <w:link w:val="Heading3"/>
    <w:uiPriority w:val="9"/>
    <w:rsid w:val="00AB7EF7"/>
    <w:rPr>
      <w:rFonts w:ascii="Source Sans 3" w:eastAsiaTheme="majorEastAsia" w:hAnsi="Source Sans 3" w:cstheme="majorBidi"/>
      <w:color w:val="0B3E75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7EF7"/>
    <w:rPr>
      <w:rFonts w:ascii="Source Sans 3" w:eastAsiaTheme="majorEastAsia" w:hAnsi="Source Sans 3" w:cstheme="majorBidi"/>
      <w:b/>
      <w:color w:val="0B3F75"/>
      <w:sz w:val="32"/>
      <w:szCs w:val="26"/>
    </w:rPr>
  </w:style>
  <w:style w:type="character" w:customStyle="1" w:styleId="Heading4Char">
    <w:name w:val="Heading 4 Char"/>
    <w:aliases w:val="Subhead 2 Char"/>
    <w:basedOn w:val="DefaultParagraphFont"/>
    <w:link w:val="Heading4"/>
    <w:uiPriority w:val="9"/>
    <w:semiHidden/>
    <w:rsid w:val="00AB7EF7"/>
    <w:rPr>
      <w:rFonts w:ascii="Source Sans 3" w:eastAsiaTheme="majorEastAsia" w:hAnsi="Source Sans 3" w:cstheme="majorBidi"/>
      <w:iCs/>
      <w:color w:val="0098D2"/>
      <w:sz w:val="28"/>
    </w:rPr>
  </w:style>
  <w:style w:type="character" w:styleId="IntenseEmphasis">
    <w:name w:val="Intense Emphasis"/>
    <w:aliases w:val="Callout 1"/>
    <w:basedOn w:val="DefaultParagraphFont"/>
    <w:uiPriority w:val="21"/>
    <w:qFormat/>
    <w:rsid w:val="00AB7EF7"/>
    <w:rPr>
      <w:rFonts w:ascii="Source Serif 4 14pt SemiBold" w:hAnsi="Source Serif 4 14pt SemiBold"/>
      <w:i/>
      <w:iCs/>
      <w:color w:val="0098D2"/>
    </w:rPr>
  </w:style>
  <w:style w:type="paragraph" w:customStyle="1" w:styleId="Subheading1">
    <w:name w:val="Subheading 1"/>
    <w:basedOn w:val="Normal"/>
    <w:autoRedefine/>
    <w:qFormat/>
    <w:rsid w:val="00B448CC"/>
    <w:rPr>
      <w:rFonts w:ascii="Source Sans 3 SemiBold" w:hAnsi="Source Sans 3 SemiBold"/>
      <w:b/>
      <w:color w:val="0B3F75"/>
      <w:sz w:val="28"/>
    </w:rPr>
  </w:style>
  <w:style w:type="paragraph" w:customStyle="1" w:styleId="Subheading2">
    <w:name w:val="Subheading 2"/>
    <w:basedOn w:val="Subheading1"/>
    <w:autoRedefine/>
    <w:qFormat/>
    <w:rsid w:val="00B448CC"/>
    <w:rPr>
      <w:color w:val="0098D2"/>
    </w:rPr>
  </w:style>
  <w:style w:type="paragraph" w:customStyle="1" w:styleId="Style1">
    <w:name w:val="Style1"/>
    <w:basedOn w:val="Heading2"/>
    <w:autoRedefine/>
    <w:qFormat/>
    <w:rsid w:val="00B448CC"/>
    <w:pPr>
      <w:jc w:val="center"/>
    </w:pPr>
    <w:rPr>
      <w:szCs w:val="32"/>
    </w:rPr>
  </w:style>
  <w:style w:type="paragraph" w:styleId="Header">
    <w:name w:val="header"/>
    <w:basedOn w:val="Normal"/>
    <w:link w:val="HeaderChar"/>
    <w:uiPriority w:val="99"/>
    <w:unhideWhenUsed/>
    <w:rsid w:val="001B7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505"/>
    <w:rPr>
      <w:rFonts w:ascii="Source Sans 3" w:hAnsi="Source Sans 3"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1B7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7505"/>
    <w:rPr>
      <w:rFonts w:ascii="Source Sans 3" w:hAnsi="Source Sans 3"/>
      <w:color w:val="000000" w:themeColor="text1"/>
    </w:rPr>
  </w:style>
  <w:style w:type="paragraph" w:styleId="NormalWeb">
    <w:name w:val="Normal (Web)"/>
    <w:basedOn w:val="Normal"/>
    <w:uiPriority w:val="99"/>
    <w:semiHidden/>
    <w:unhideWhenUsed/>
    <w:rsid w:val="00893DA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3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Branding\ODOT-Microsoft-Templates\Letterhead\ODOT-D11-Letterhead.dotx" TargetMode="External"/></Relationships>
</file>

<file path=word/theme/theme1.xml><?xml version="1.0" encoding="utf-8"?>
<a:theme xmlns:a="http://schemas.openxmlformats.org/drawingml/2006/main" name="Office Theme">
  <a:themeElements>
    <a:clrScheme name="ODOT-HoiA-Cobrand">
      <a:dk1>
        <a:srgbClr val="000000"/>
      </a:dk1>
      <a:lt1>
        <a:sysClr val="window" lastClr="FFFFFF"/>
      </a:lt1>
      <a:dk2>
        <a:srgbClr val="B0B3B0"/>
      </a:dk2>
      <a:lt2>
        <a:srgbClr val="FFFFFF"/>
      </a:lt2>
      <a:accent1>
        <a:srgbClr val="1A4174"/>
      </a:accent1>
      <a:accent2>
        <a:srgbClr val="C12637"/>
      </a:accent2>
      <a:accent3>
        <a:srgbClr val="009969"/>
      </a:accent3>
      <a:accent4>
        <a:srgbClr val="0198D2"/>
      </a:accent4>
      <a:accent5>
        <a:srgbClr val="EAA821"/>
      </a:accent5>
      <a:accent6>
        <a:srgbClr val="DC582A"/>
      </a:accent6>
      <a:hlink>
        <a:srgbClr val="0198D2"/>
      </a:hlink>
      <a:folHlink>
        <a:srgbClr val="1A417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ODOT-D11-Letterhead</Template>
  <TotalTime>30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Clark</dc:creator>
  <cp:keywords/>
  <dc:description/>
  <cp:lastModifiedBy>Clark, Michael</cp:lastModifiedBy>
  <cp:revision>3</cp:revision>
  <cp:lastPrinted>2025-01-29T19:38:00Z</cp:lastPrinted>
  <dcterms:created xsi:type="dcterms:W3CDTF">2025-01-29T18:44:00Z</dcterms:created>
  <dcterms:modified xsi:type="dcterms:W3CDTF">2025-02-06T11:50:00Z</dcterms:modified>
</cp:coreProperties>
</file>